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87" w:rsidRPr="00F12C24" w:rsidRDefault="00B07287" w:rsidP="00B0728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F12C24">
        <w:rPr>
          <w:rFonts w:ascii="Times New Roman" w:hAnsi="Times New Roman"/>
          <w:b/>
          <w:sz w:val="32"/>
          <w:szCs w:val="24"/>
        </w:rPr>
        <w:t>ООО КОМПЛЕКСНЫЕ СИСТЕМЫ УТИЛИЗАЦИИ»</w:t>
      </w:r>
    </w:p>
    <w:p w:rsidR="00B07287" w:rsidRPr="00F12C24" w:rsidRDefault="00B07287" w:rsidP="00B0728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12C24">
        <w:rPr>
          <w:rFonts w:ascii="Times New Roman" w:hAnsi="Times New Roman"/>
          <w:b/>
          <w:szCs w:val="24"/>
        </w:rPr>
        <w:t>г. Оренбург, ул. Сухарева, д. 153</w:t>
      </w:r>
    </w:p>
    <w:p w:rsidR="00B07287" w:rsidRPr="00F12C24" w:rsidRDefault="00B07287" w:rsidP="00B0728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12C24">
        <w:rPr>
          <w:rFonts w:ascii="Times New Roman" w:hAnsi="Times New Roman"/>
          <w:b/>
          <w:szCs w:val="24"/>
        </w:rPr>
        <w:t>8 (3532) 405131, 690418</w:t>
      </w:r>
    </w:p>
    <w:p w:rsidR="00B07287" w:rsidRPr="00F12C24" w:rsidRDefault="00B07287" w:rsidP="00B0728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F12C24">
        <w:rPr>
          <w:rFonts w:ascii="Times New Roman" w:hAnsi="Times New Roman"/>
          <w:b/>
          <w:szCs w:val="24"/>
          <w:lang w:val="en-US"/>
        </w:rPr>
        <w:t>e</w:t>
      </w:r>
      <w:r w:rsidRPr="00F12C24">
        <w:rPr>
          <w:rFonts w:ascii="Times New Roman" w:hAnsi="Times New Roman"/>
          <w:b/>
          <w:szCs w:val="24"/>
        </w:rPr>
        <w:t>-</w:t>
      </w:r>
      <w:r w:rsidRPr="00F12C24">
        <w:rPr>
          <w:rFonts w:ascii="Times New Roman" w:hAnsi="Times New Roman"/>
          <w:b/>
          <w:szCs w:val="24"/>
          <w:lang w:val="en-US"/>
        </w:rPr>
        <w:t>mail</w:t>
      </w:r>
      <w:proofErr w:type="gramEnd"/>
      <w:r w:rsidRPr="00F12C24">
        <w:rPr>
          <w:rFonts w:ascii="Times New Roman" w:hAnsi="Times New Roman"/>
          <w:b/>
          <w:szCs w:val="24"/>
        </w:rPr>
        <w:t xml:space="preserve">: </w:t>
      </w:r>
      <w:r w:rsidRPr="00F12C24">
        <w:rPr>
          <w:rFonts w:ascii="Times New Roman" w:hAnsi="Times New Roman"/>
          <w:b/>
          <w:szCs w:val="24"/>
          <w:lang w:val="en-US"/>
        </w:rPr>
        <w:t>office</w:t>
      </w:r>
      <w:r w:rsidRPr="00F12C24">
        <w:rPr>
          <w:rFonts w:ascii="Times New Roman" w:hAnsi="Times New Roman"/>
          <w:b/>
          <w:szCs w:val="24"/>
        </w:rPr>
        <w:t>@</w:t>
      </w:r>
      <w:proofErr w:type="spellStart"/>
      <w:r w:rsidRPr="00F12C24">
        <w:rPr>
          <w:rFonts w:ascii="Times New Roman" w:hAnsi="Times New Roman"/>
          <w:b/>
          <w:szCs w:val="24"/>
          <w:lang w:val="en-US"/>
        </w:rPr>
        <w:t>komplesu</w:t>
      </w:r>
      <w:proofErr w:type="spellEnd"/>
      <w:r w:rsidRPr="00F12C24">
        <w:rPr>
          <w:rFonts w:ascii="Times New Roman" w:hAnsi="Times New Roman"/>
          <w:b/>
          <w:szCs w:val="24"/>
        </w:rPr>
        <w:t>.</w:t>
      </w:r>
      <w:proofErr w:type="spellStart"/>
      <w:r w:rsidRPr="00F12C24">
        <w:rPr>
          <w:rFonts w:ascii="Times New Roman" w:hAnsi="Times New Roman"/>
          <w:b/>
          <w:szCs w:val="24"/>
          <w:lang w:val="en-US"/>
        </w:rPr>
        <w:t>ru</w:t>
      </w:r>
      <w:proofErr w:type="spellEnd"/>
    </w:p>
    <w:p w:rsidR="00B07287" w:rsidRDefault="00B07287" w:rsidP="00B07287">
      <w:pPr>
        <w:spacing w:after="0" w:line="240" w:lineRule="auto"/>
      </w:pPr>
    </w:p>
    <w:p w:rsidR="00B46E44" w:rsidRPr="00BB1810" w:rsidRDefault="00753CAC" w:rsidP="00307E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B181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Коммерческое предложение </w:t>
      </w:r>
    </w:p>
    <w:p w:rsidR="00B46E44" w:rsidRPr="00BB1810" w:rsidRDefault="00B46E44" w:rsidP="00B07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810">
        <w:rPr>
          <w:rFonts w:ascii="Times New Roman" w:eastAsia="Times New Roman" w:hAnsi="Times New Roman" w:cs="Times New Roman"/>
          <w:bCs/>
          <w:lang w:eastAsia="ru-RU"/>
        </w:rPr>
        <w:t>Уничтожение документов</w:t>
      </w:r>
      <w:r w:rsidRPr="00BB1810">
        <w:rPr>
          <w:rFonts w:ascii="Times New Roman" w:eastAsia="Times New Roman" w:hAnsi="Times New Roman" w:cs="Times New Roman"/>
          <w:lang w:eastAsia="ru-RU"/>
        </w:rPr>
        <w:t xml:space="preserve"> с истекшим сроком хранения является одним из ключевых этапов в процессе систематизации архивного фонда  организации. Уничтожение документов позволяет оптимизировать действия, направленные на своевременное освобождение ценного и дорогостоящего офисного пространства. Работы по уничтожению документов с истекшим сроком хранения проводятся согласно нормам законодательства РФ.</w:t>
      </w:r>
    </w:p>
    <w:p w:rsidR="003D7BEE" w:rsidRPr="00BB1810" w:rsidRDefault="00F618C3" w:rsidP="00B07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810">
        <w:rPr>
          <w:rFonts w:ascii="Times New Roman" w:hAnsi="Times New Roman" w:cs="Times New Roman"/>
        </w:rPr>
        <w:t>Уничтожение документов проходит</w:t>
      </w:r>
      <w:r w:rsidR="00B46E44" w:rsidRPr="00BB1810">
        <w:rPr>
          <w:rFonts w:ascii="Times New Roman" w:eastAsia="Times New Roman" w:hAnsi="Times New Roman" w:cs="Times New Roman"/>
          <w:lang w:eastAsia="ru-RU"/>
        </w:rPr>
        <w:t xml:space="preserve"> конфиденциально</w:t>
      </w:r>
      <w:r w:rsidRPr="00BB1810">
        <w:rPr>
          <w:rFonts w:ascii="Times New Roman" w:eastAsia="Times New Roman" w:hAnsi="Times New Roman" w:cs="Times New Roman"/>
          <w:lang w:eastAsia="ru-RU"/>
        </w:rPr>
        <w:t xml:space="preserve"> путем сжигания в крематоре марки </w:t>
      </w:r>
      <w:r w:rsidRPr="00BB1810">
        <w:rPr>
          <w:rFonts w:ascii="Times New Roman" w:hAnsi="Times New Roman" w:cs="Times New Roman"/>
        </w:rPr>
        <w:t>ТП100ЭГ  (производство ЗАО «</w:t>
      </w:r>
      <w:proofErr w:type="spellStart"/>
      <w:r w:rsidRPr="00BB1810">
        <w:rPr>
          <w:rFonts w:ascii="Times New Roman" w:hAnsi="Times New Roman" w:cs="Times New Roman"/>
        </w:rPr>
        <w:t>Шарканское</w:t>
      </w:r>
      <w:proofErr w:type="spellEnd"/>
      <w:r w:rsidRPr="00BB1810">
        <w:rPr>
          <w:rFonts w:ascii="Times New Roman" w:hAnsi="Times New Roman" w:cs="Times New Roman"/>
        </w:rPr>
        <w:t xml:space="preserve"> РТП»).</w:t>
      </w:r>
      <w:r w:rsidR="00B46E44" w:rsidRPr="00BB1810">
        <w:rPr>
          <w:rFonts w:ascii="Times New Roman" w:eastAsia="Times New Roman" w:hAnsi="Times New Roman" w:cs="Times New Roman"/>
          <w:lang w:eastAsia="ru-RU"/>
        </w:rPr>
        <w:t xml:space="preserve">  </w:t>
      </w:r>
      <w:r w:rsidR="003D7BEE" w:rsidRPr="00BB1810">
        <w:rPr>
          <w:rFonts w:ascii="Times New Roman" w:eastAsia="Times New Roman" w:hAnsi="Times New Roman" w:cs="Times New Roman"/>
          <w:lang w:eastAsia="ru-RU"/>
        </w:rPr>
        <w:t>Уничтожение</w:t>
      </w:r>
      <w:r w:rsidR="003D7BEE" w:rsidRPr="00BB1810">
        <w:rPr>
          <w:rFonts w:ascii="Times New Roman" w:hAnsi="Times New Roman" w:cs="Times New Roman"/>
        </w:rPr>
        <w:t xml:space="preserve"> документации в высокотемпературной печи - 100 % способ полной ликвидации информации на бумажных носителях. Благодаря высокой температуре горения, документы сгорают до состояния пепла.</w:t>
      </w:r>
    </w:p>
    <w:p w:rsidR="00D549C7" w:rsidRPr="00BB1810" w:rsidRDefault="00B46E44" w:rsidP="00B07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810">
        <w:rPr>
          <w:rFonts w:ascii="Times New Roman" w:eastAsia="Times New Roman" w:hAnsi="Times New Roman" w:cs="Times New Roman"/>
          <w:lang w:eastAsia="ru-RU"/>
        </w:rPr>
        <w:t xml:space="preserve">Заказчик может направить на работы своего представителя. </w:t>
      </w:r>
      <w:r w:rsidR="00D549C7" w:rsidRPr="00BB1810">
        <w:rPr>
          <w:rFonts w:ascii="Times New Roman" w:eastAsia="Times New Roman" w:hAnsi="Times New Roman" w:cs="Times New Roman"/>
          <w:b/>
          <w:lang w:eastAsia="ru-RU"/>
        </w:rPr>
        <w:t>ООО</w:t>
      </w:r>
      <w:r w:rsidRPr="00BB1810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D549C7" w:rsidRPr="00BB1810">
        <w:rPr>
          <w:rFonts w:ascii="Times New Roman" w:eastAsia="Times New Roman" w:hAnsi="Times New Roman" w:cs="Times New Roman"/>
          <w:b/>
          <w:lang w:eastAsia="ru-RU"/>
        </w:rPr>
        <w:t>Комплексные Системы Утилизации</w:t>
      </w:r>
      <w:r w:rsidRPr="00BB1810">
        <w:rPr>
          <w:rFonts w:ascii="Times New Roman" w:eastAsia="Times New Roman" w:hAnsi="Times New Roman" w:cs="Times New Roman"/>
          <w:b/>
          <w:lang w:eastAsia="ru-RU"/>
        </w:rPr>
        <w:t>»</w:t>
      </w:r>
      <w:r w:rsidRPr="00BB1810">
        <w:rPr>
          <w:rFonts w:ascii="Times New Roman" w:eastAsia="Times New Roman" w:hAnsi="Times New Roman" w:cs="Times New Roman"/>
          <w:lang w:eastAsia="ru-RU"/>
        </w:rPr>
        <w:t xml:space="preserve"> гарантирует четкое соблюдение законодательного права и конфиденциальности в вопросе уничтожения документов с истекшим сроком хранения.</w:t>
      </w:r>
    </w:p>
    <w:p w:rsidR="00B46E44" w:rsidRPr="00BB1810" w:rsidRDefault="00B46E44" w:rsidP="00B0728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B1810">
        <w:rPr>
          <w:rFonts w:ascii="Times New Roman" w:eastAsia="Times New Roman" w:hAnsi="Times New Roman" w:cs="Times New Roman"/>
          <w:lang w:eastAsia="ru-RU"/>
        </w:rPr>
        <w:t> </w:t>
      </w:r>
      <w:r w:rsidRPr="00BB1810">
        <w:rPr>
          <w:rFonts w:ascii="Times New Roman" w:eastAsia="Times New Roman" w:hAnsi="Times New Roman" w:cs="Times New Roman"/>
          <w:bCs/>
          <w:u w:val="single"/>
          <w:lang w:eastAsia="ru-RU"/>
        </w:rPr>
        <w:t>Утилизация документов обеспечивает</w:t>
      </w:r>
      <w:r w:rsidRPr="00BB1810">
        <w:rPr>
          <w:rFonts w:ascii="Times New Roman" w:eastAsia="Times New Roman" w:hAnsi="Times New Roman" w:cs="Times New Roman"/>
          <w:u w:val="single"/>
          <w:lang w:eastAsia="ru-RU"/>
        </w:rPr>
        <w:t>:</w:t>
      </w:r>
    </w:p>
    <w:p w:rsidR="00B46E44" w:rsidRPr="00BB1810" w:rsidRDefault="00B46E44" w:rsidP="00B072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1810">
        <w:rPr>
          <w:rFonts w:ascii="Times New Roman" w:eastAsia="Times New Roman" w:hAnsi="Times New Roman" w:cs="Times New Roman"/>
          <w:lang w:eastAsia="ru-RU"/>
        </w:rPr>
        <w:t>экономию места</w:t>
      </w:r>
    </w:p>
    <w:p w:rsidR="00B46E44" w:rsidRPr="00BB1810" w:rsidRDefault="00B46E44" w:rsidP="00B072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1810">
        <w:rPr>
          <w:rFonts w:ascii="Times New Roman" w:eastAsia="Times New Roman" w:hAnsi="Times New Roman" w:cs="Times New Roman"/>
          <w:lang w:eastAsia="ru-RU"/>
        </w:rPr>
        <w:t>экономию времени</w:t>
      </w:r>
    </w:p>
    <w:p w:rsidR="00B46E44" w:rsidRPr="00BB1810" w:rsidRDefault="00B46E44" w:rsidP="00B0728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1810">
        <w:rPr>
          <w:rFonts w:ascii="Times New Roman" w:eastAsia="Times New Roman" w:hAnsi="Times New Roman" w:cs="Times New Roman"/>
          <w:lang w:eastAsia="ru-RU"/>
        </w:rPr>
        <w:t>удобство использования интересующих документов</w:t>
      </w:r>
    </w:p>
    <w:p w:rsidR="00B46E44" w:rsidRPr="00BB1810" w:rsidRDefault="00B46E44" w:rsidP="00B0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B1810">
        <w:rPr>
          <w:rFonts w:ascii="Times New Roman" w:eastAsia="Times New Roman" w:hAnsi="Times New Roman" w:cs="Times New Roman"/>
          <w:b/>
          <w:bCs/>
          <w:lang w:eastAsia="ru-RU"/>
        </w:rPr>
        <w:t>Когда можно уничтожать документы?</w:t>
      </w:r>
    </w:p>
    <w:p w:rsidR="00307E5D" w:rsidRPr="00BB1810" w:rsidRDefault="00307E5D" w:rsidP="00B0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46E44" w:rsidRPr="00BB1810" w:rsidRDefault="00B46E44" w:rsidP="00B07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810">
        <w:rPr>
          <w:rFonts w:ascii="Times New Roman" w:eastAsia="Times New Roman" w:hAnsi="Times New Roman" w:cs="Times New Roman"/>
          <w:lang w:eastAsia="ru-RU"/>
        </w:rPr>
        <w:t>Кадровые, бухгалтерские и прочие документы организации имеют свой </w:t>
      </w:r>
      <w:hyperlink r:id="rId6" w:history="1">
        <w:r w:rsidRPr="00BB1810">
          <w:rPr>
            <w:rFonts w:ascii="Times New Roman" w:eastAsia="Times New Roman" w:hAnsi="Times New Roman" w:cs="Times New Roman"/>
            <w:u w:val="single"/>
            <w:lang w:eastAsia="ru-RU"/>
          </w:rPr>
          <w:t>срок хранения</w:t>
        </w:r>
      </w:hyperlink>
      <w:r w:rsidRPr="00BB1810">
        <w:rPr>
          <w:rFonts w:ascii="Times New Roman" w:eastAsia="Times New Roman" w:hAnsi="Times New Roman" w:cs="Times New Roman"/>
          <w:lang w:eastAsia="ru-RU"/>
        </w:rPr>
        <w:t>, регламентированный на законодательном уровне, по истечении которого они могут быть уничтожены.</w:t>
      </w:r>
    </w:p>
    <w:p w:rsidR="001A5836" w:rsidRPr="00BB1810" w:rsidRDefault="001A5836" w:rsidP="00B07287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B1810">
        <w:rPr>
          <w:rFonts w:ascii="Times New Roman" w:eastAsia="Times New Roman" w:hAnsi="Times New Roman" w:cs="Times New Roman"/>
          <w:u w:val="single"/>
          <w:lang w:eastAsia="ru-RU"/>
        </w:rPr>
        <w:t xml:space="preserve">Сроки </w:t>
      </w:r>
      <w:r w:rsidRPr="00BB1810">
        <w:rPr>
          <w:rFonts w:ascii="Times New Roman" w:eastAsia="Times New Roman" w:hAnsi="Times New Roman" w:cs="Times New Roman"/>
          <w:bCs/>
          <w:u w:val="single"/>
          <w:lang w:eastAsia="ru-RU"/>
        </w:rPr>
        <w:t>выделения документов к уничтожению</w:t>
      </w:r>
      <w:r w:rsidRPr="00BB1810">
        <w:rPr>
          <w:rFonts w:ascii="Times New Roman" w:eastAsia="Times New Roman" w:hAnsi="Times New Roman" w:cs="Times New Roman"/>
          <w:u w:val="single"/>
          <w:lang w:eastAsia="ru-RU"/>
        </w:rPr>
        <w:t xml:space="preserve"> регламентируются:</w:t>
      </w:r>
    </w:p>
    <w:p w:rsidR="001A5836" w:rsidRPr="00BB1810" w:rsidRDefault="001B5063" w:rsidP="00B072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1A5836" w:rsidRPr="00BB1810">
          <w:rPr>
            <w:rFonts w:ascii="Times New Roman" w:eastAsia="Times New Roman" w:hAnsi="Times New Roman" w:cs="Times New Roman"/>
            <w:lang w:eastAsia="ru-RU"/>
          </w:rPr>
          <w:t>федеральным законом «Об архивном деле в Российской Федерации»</w:t>
        </w:r>
      </w:hyperlink>
      <w:r w:rsidR="001A5836" w:rsidRPr="00BB1810">
        <w:rPr>
          <w:rFonts w:ascii="Times New Roman" w:eastAsia="Times New Roman" w:hAnsi="Times New Roman" w:cs="Times New Roman"/>
          <w:lang w:eastAsia="ru-RU"/>
        </w:rPr>
        <w:t xml:space="preserve">  от 22.10.2004 № 125-ФЗ</w:t>
      </w:r>
    </w:p>
    <w:p w:rsidR="001A5836" w:rsidRPr="00BB1810" w:rsidRDefault="001B5063" w:rsidP="00B072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1A5836" w:rsidRPr="00BB1810">
          <w:rPr>
            <w:rFonts w:ascii="Times New Roman" w:eastAsia="Times New Roman" w:hAnsi="Times New Roman" w:cs="Times New Roman"/>
            <w:lang w:eastAsia="ru-RU"/>
          </w:rPr>
          <w:t>федеральным законом  «О бухгалтерском учете»</w:t>
        </w:r>
      </w:hyperlink>
      <w:r w:rsidR="001A5836" w:rsidRPr="00BB1810">
        <w:rPr>
          <w:rFonts w:ascii="Times New Roman" w:eastAsia="Times New Roman" w:hAnsi="Times New Roman" w:cs="Times New Roman"/>
          <w:lang w:eastAsia="ru-RU"/>
        </w:rPr>
        <w:t> от 21.11.1996 № 129-ФЗ</w:t>
      </w:r>
    </w:p>
    <w:p w:rsidR="001A5836" w:rsidRPr="00BB1810" w:rsidRDefault="001A5836" w:rsidP="00B072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1810">
        <w:rPr>
          <w:rFonts w:ascii="Times New Roman" w:eastAsia="Times New Roman" w:hAnsi="Times New Roman" w:cs="Times New Roman"/>
          <w:lang w:eastAsia="ru-RU"/>
        </w:rPr>
        <w:t>«Перечень типовых управленческих документов, образующихся в деятельности организаций, с указанием </w:t>
      </w:r>
      <w:hyperlink r:id="rId9" w:history="1">
        <w:r w:rsidRPr="00BB1810">
          <w:rPr>
            <w:rFonts w:ascii="Times New Roman" w:eastAsia="Times New Roman" w:hAnsi="Times New Roman" w:cs="Times New Roman"/>
            <w:lang w:eastAsia="ru-RU"/>
          </w:rPr>
          <w:t>сроков хранения</w:t>
        </w:r>
      </w:hyperlink>
      <w:r w:rsidRPr="00BB1810">
        <w:rPr>
          <w:rFonts w:ascii="Times New Roman" w:eastAsia="Times New Roman" w:hAnsi="Times New Roman" w:cs="Times New Roman"/>
          <w:lang w:eastAsia="ru-RU"/>
        </w:rPr>
        <w:t>».</w:t>
      </w:r>
    </w:p>
    <w:p w:rsidR="001A5836" w:rsidRPr="00BB1810" w:rsidRDefault="001A5836" w:rsidP="00B0728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1810">
        <w:rPr>
          <w:rFonts w:ascii="Times New Roman" w:eastAsia="Times New Roman" w:hAnsi="Times New Roman" w:cs="Times New Roman"/>
          <w:lang w:eastAsia="ru-RU"/>
        </w:rPr>
        <w:t>Налоговым Кодексом РФ часть 1 от 31.07.98 №146-ФЗ, часть 2 от 05.08.2000 № 117-ФЗ</w:t>
      </w:r>
    </w:p>
    <w:p w:rsidR="00D549C7" w:rsidRPr="00BB1810" w:rsidRDefault="00D549C7" w:rsidP="00B07287">
      <w:pPr>
        <w:pStyle w:val="p3"/>
        <w:spacing w:before="0" w:beforeAutospacing="0" w:after="0" w:afterAutospacing="0"/>
        <w:jc w:val="center"/>
        <w:rPr>
          <w:b/>
          <w:sz w:val="22"/>
          <w:szCs w:val="22"/>
        </w:rPr>
      </w:pPr>
      <w:r w:rsidRPr="00BB1810">
        <w:rPr>
          <w:b/>
          <w:sz w:val="22"/>
          <w:szCs w:val="22"/>
        </w:rPr>
        <w:t>Порядок уничтожения</w:t>
      </w:r>
    </w:p>
    <w:p w:rsidR="00D549C7" w:rsidRDefault="00D549C7" w:rsidP="00B07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810">
        <w:rPr>
          <w:rFonts w:ascii="Times New Roman" w:hAnsi="Times New Roman" w:cs="Times New Roman"/>
        </w:rPr>
        <w:t xml:space="preserve">Для </w:t>
      </w:r>
      <w:hyperlink r:id="rId10" w:history="1">
        <w:r w:rsidRPr="00BB1810">
          <w:rPr>
            <w:rStyle w:val="a4"/>
            <w:rFonts w:ascii="Times New Roman" w:hAnsi="Times New Roman" w:cs="Times New Roman"/>
            <w:color w:val="auto"/>
          </w:rPr>
          <w:t>утилизации документов</w:t>
        </w:r>
      </w:hyperlink>
      <w:r w:rsidRPr="00BB1810">
        <w:rPr>
          <w:rFonts w:ascii="Times New Roman" w:hAnsi="Times New Roman" w:cs="Times New Roman"/>
        </w:rPr>
        <w:t xml:space="preserve"> существует свой порядок. Сначала в организации необходимо собрать комиссию, которая определит устаревшие бумаги и составит акт об их уничтожении. Данный акт заверяется руководителем организации, и только после этого мы займёмся этой проблемой. </w:t>
      </w:r>
      <w:r w:rsidR="003D7BEE" w:rsidRPr="00BB1810">
        <w:rPr>
          <w:rFonts w:ascii="Times New Roman" w:eastAsia="Times New Roman" w:hAnsi="Times New Roman" w:cs="Times New Roman"/>
          <w:lang w:eastAsia="ru-RU"/>
        </w:rPr>
        <w:t>По окончанию предоставляется двухсторонний акт о физическом уничтожении документации как источника информации.</w:t>
      </w:r>
    </w:p>
    <w:p w:rsidR="00024516" w:rsidRDefault="00024516" w:rsidP="00B072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0E82">
        <w:rPr>
          <w:rFonts w:ascii="Times New Roman" w:hAnsi="Times New Roman" w:cs="Times New Roman"/>
        </w:rPr>
        <w:t>Место оказания услуг: </w:t>
      </w:r>
      <w:proofErr w:type="spellStart"/>
      <w:r>
        <w:rPr>
          <w:rFonts w:ascii="Times New Roman" w:hAnsi="Times New Roman" w:cs="Times New Roman"/>
        </w:rPr>
        <w:t>Оренбургая</w:t>
      </w:r>
      <w:proofErr w:type="spellEnd"/>
      <w:r>
        <w:rPr>
          <w:rFonts w:ascii="Times New Roman" w:hAnsi="Times New Roman" w:cs="Times New Roman"/>
        </w:rPr>
        <w:t xml:space="preserve"> область, Оренбургский район, </w:t>
      </w:r>
      <w:proofErr w:type="spellStart"/>
      <w:r>
        <w:rPr>
          <w:rFonts w:ascii="Times New Roman" w:hAnsi="Times New Roman" w:cs="Times New Roman"/>
        </w:rPr>
        <w:t>Нижнепавловский</w:t>
      </w:r>
      <w:proofErr w:type="spellEnd"/>
      <w:r>
        <w:rPr>
          <w:rFonts w:ascii="Times New Roman" w:hAnsi="Times New Roman" w:cs="Times New Roman"/>
        </w:rPr>
        <w:t xml:space="preserve"> сельсовет,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Нижняя</w:t>
      </w:r>
      <w:proofErr w:type="gramEnd"/>
      <w:r>
        <w:rPr>
          <w:rFonts w:ascii="Times New Roman" w:hAnsi="Times New Roman" w:cs="Times New Roman"/>
        </w:rPr>
        <w:t xml:space="preserve"> Павловка, 23 км. Автодороги </w:t>
      </w:r>
      <w:proofErr w:type="gramStart"/>
      <w:r>
        <w:rPr>
          <w:rFonts w:ascii="Times New Roman" w:hAnsi="Times New Roman" w:cs="Times New Roman"/>
        </w:rPr>
        <w:t>Оренбург-Илек</w:t>
      </w:r>
      <w:proofErr w:type="gramEnd"/>
      <w:r>
        <w:rPr>
          <w:rFonts w:ascii="Times New Roman" w:hAnsi="Times New Roman" w:cs="Times New Roman"/>
        </w:rPr>
        <w:t>, «Комплекс по утилизации отходов ООО «Комплексные Системы Утилизации».</w:t>
      </w:r>
    </w:p>
    <w:p w:rsidR="00024516" w:rsidRPr="00BB1810" w:rsidRDefault="00024516" w:rsidP="00B07287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Уничтожение документов производится из расчета </w:t>
      </w:r>
      <w:r w:rsidR="00417C0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00 кг/рабочая смена (сутки).</w:t>
      </w:r>
    </w:p>
    <w:p w:rsidR="00B46E44" w:rsidRPr="00BB1810" w:rsidRDefault="00B46E44" w:rsidP="00B0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1810">
        <w:rPr>
          <w:rFonts w:ascii="Times New Roman" w:eastAsia="Times New Roman" w:hAnsi="Times New Roman" w:cs="Times New Roman"/>
          <w:b/>
          <w:bCs/>
          <w:lang w:eastAsia="ru-RU"/>
        </w:rPr>
        <w:t>Документы, подлежащие уничтожению, не должны содержать</w:t>
      </w:r>
      <w:r w:rsidRPr="00BB1810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B46E44" w:rsidRPr="00BB1810" w:rsidRDefault="00B46E44" w:rsidP="00B072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1810">
        <w:rPr>
          <w:rFonts w:ascii="Times New Roman" w:eastAsia="Times New Roman" w:hAnsi="Times New Roman" w:cs="Times New Roman"/>
          <w:lang w:eastAsia="ru-RU"/>
        </w:rPr>
        <w:t>слюду, пластик, целлофан, пенопласт и подобные материалы</w:t>
      </w:r>
    </w:p>
    <w:p w:rsidR="00B46E44" w:rsidRPr="00BB1810" w:rsidRDefault="00B46E44" w:rsidP="00B072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1810">
        <w:rPr>
          <w:rFonts w:ascii="Times New Roman" w:eastAsia="Times New Roman" w:hAnsi="Times New Roman" w:cs="Times New Roman"/>
          <w:lang w:eastAsia="ru-RU"/>
        </w:rPr>
        <w:t>материал, выделяющий ядовитые и токсичные вещества</w:t>
      </w:r>
    </w:p>
    <w:p w:rsidR="00B46E44" w:rsidRPr="00BB1810" w:rsidRDefault="00B46E44" w:rsidP="00B0728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1810">
        <w:rPr>
          <w:rFonts w:ascii="Times New Roman" w:eastAsia="Times New Roman" w:hAnsi="Times New Roman" w:cs="Times New Roman"/>
          <w:lang w:eastAsia="ru-RU"/>
        </w:rPr>
        <w:t>материал, непригодный для переработки</w:t>
      </w:r>
    </w:p>
    <w:p w:rsidR="002E1137" w:rsidRDefault="002E1137" w:rsidP="00B0728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</w:rPr>
      </w:pPr>
    </w:p>
    <w:p w:rsidR="002E1137" w:rsidRPr="002E1137" w:rsidRDefault="002E1137" w:rsidP="002E1137"/>
    <w:p w:rsidR="001A5836" w:rsidRPr="00BB1810" w:rsidRDefault="001A5836" w:rsidP="00B07287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BB1810">
        <w:rPr>
          <w:rFonts w:ascii="Times New Roman" w:hAnsi="Times New Roman" w:cs="Times New Roman"/>
          <w:i w:val="0"/>
          <w:color w:val="auto"/>
        </w:rPr>
        <w:lastRenderedPageBreak/>
        <w:t xml:space="preserve">Мы </w:t>
      </w:r>
      <w:proofErr w:type="gramStart"/>
      <w:r w:rsidRPr="00BB1810">
        <w:rPr>
          <w:rFonts w:ascii="Times New Roman" w:hAnsi="Times New Roman" w:cs="Times New Roman"/>
          <w:i w:val="0"/>
          <w:color w:val="auto"/>
        </w:rPr>
        <w:t>предоставим Вам следующие документы</w:t>
      </w:r>
      <w:proofErr w:type="gramEnd"/>
      <w:r w:rsidRPr="00BB1810">
        <w:rPr>
          <w:rFonts w:ascii="Times New Roman" w:hAnsi="Times New Roman" w:cs="Times New Roman"/>
          <w:i w:val="0"/>
          <w:color w:val="auto"/>
        </w:rPr>
        <w:t>:</w:t>
      </w:r>
    </w:p>
    <w:p w:rsidR="004A211A" w:rsidRPr="00BB1810" w:rsidRDefault="004A211A" w:rsidP="00B0728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B1810">
        <w:rPr>
          <w:rFonts w:ascii="Times New Roman" w:hAnsi="Times New Roman" w:cs="Times New Roman"/>
        </w:rPr>
        <w:t>Документы для оплаты по безналичному расчету</w:t>
      </w:r>
    </w:p>
    <w:p w:rsidR="004A211A" w:rsidRPr="00BB1810" w:rsidRDefault="004A211A" w:rsidP="00B0728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B1810">
        <w:rPr>
          <w:rFonts w:ascii="Times New Roman" w:hAnsi="Times New Roman" w:cs="Times New Roman"/>
        </w:rPr>
        <w:t xml:space="preserve">Акт выполненных </w:t>
      </w:r>
      <w:proofErr w:type="gramStart"/>
      <w:r w:rsidRPr="00BB1810">
        <w:rPr>
          <w:rFonts w:ascii="Times New Roman" w:hAnsi="Times New Roman" w:cs="Times New Roman"/>
        </w:rPr>
        <w:t>работах</w:t>
      </w:r>
      <w:proofErr w:type="gramEnd"/>
      <w:r w:rsidRPr="00BB1810">
        <w:rPr>
          <w:rFonts w:ascii="Times New Roman" w:hAnsi="Times New Roman" w:cs="Times New Roman"/>
        </w:rPr>
        <w:t xml:space="preserve"> и счет-фактура либо УПД.</w:t>
      </w:r>
    </w:p>
    <w:p w:rsidR="001A5836" w:rsidRPr="00BB1810" w:rsidRDefault="001A5836" w:rsidP="00B0728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B1810">
        <w:rPr>
          <w:rFonts w:ascii="Times New Roman" w:hAnsi="Times New Roman" w:cs="Times New Roman"/>
        </w:rPr>
        <w:t>Акт уничтожения.</w:t>
      </w:r>
    </w:p>
    <w:p w:rsidR="00753CAC" w:rsidRDefault="00753CAC" w:rsidP="00B07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B1810">
        <w:rPr>
          <w:rFonts w:ascii="Times New Roman" w:eastAsia="Times New Roman" w:hAnsi="Times New Roman" w:cs="Times New Roman"/>
          <w:b/>
          <w:lang w:eastAsia="ru-RU"/>
        </w:rPr>
        <w:t>Прайс-лист:</w:t>
      </w:r>
    </w:p>
    <w:p w:rsidR="00FF37B8" w:rsidRDefault="00420C1D" w:rsidP="00B07287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Услуги по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BB1810">
        <w:rPr>
          <w:rFonts w:ascii="Times New Roman" w:eastAsia="Times New Roman" w:hAnsi="Times New Roman" w:cs="Times New Roman"/>
          <w:lang w:eastAsia="ru-RU"/>
        </w:rPr>
        <w:t>огрузк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BB1810">
        <w:rPr>
          <w:rFonts w:ascii="Times New Roman" w:eastAsia="Times New Roman" w:hAnsi="Times New Roman" w:cs="Times New Roman"/>
          <w:lang w:eastAsia="ru-RU"/>
        </w:rPr>
        <w:t>, разгрузк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BB1810">
        <w:rPr>
          <w:rFonts w:ascii="Times New Roman" w:eastAsia="Times New Roman" w:hAnsi="Times New Roman" w:cs="Times New Roman"/>
          <w:lang w:eastAsia="ru-RU"/>
        </w:rPr>
        <w:t>, транспортировк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BB1810">
        <w:rPr>
          <w:rFonts w:ascii="Times New Roman" w:eastAsia="Times New Roman" w:hAnsi="Times New Roman" w:cs="Times New Roman"/>
          <w:lang w:eastAsia="ru-RU"/>
        </w:rPr>
        <w:t xml:space="preserve"> и конфиденциально</w:t>
      </w:r>
      <w:r>
        <w:rPr>
          <w:rFonts w:ascii="Times New Roman" w:eastAsia="Times New Roman" w:hAnsi="Times New Roman" w:cs="Times New Roman"/>
          <w:lang w:eastAsia="ru-RU"/>
        </w:rPr>
        <w:t>му</w:t>
      </w:r>
      <w:r w:rsidRPr="00BB1810">
        <w:rPr>
          <w:rFonts w:ascii="Times New Roman" w:eastAsia="Times New Roman" w:hAnsi="Times New Roman" w:cs="Times New Roman"/>
          <w:lang w:eastAsia="ru-RU"/>
        </w:rPr>
        <w:t xml:space="preserve"> уничтожени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BB1810">
        <w:rPr>
          <w:rFonts w:ascii="Times New Roman" w:eastAsia="Times New Roman" w:hAnsi="Times New Roman" w:cs="Times New Roman"/>
          <w:lang w:eastAsia="ru-RU"/>
        </w:rPr>
        <w:t xml:space="preserve"> документов</w:t>
      </w:r>
      <w:r w:rsidR="00417B0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0C1D">
        <w:rPr>
          <w:rFonts w:ascii="Times New Roman" w:eastAsia="Times New Roman" w:hAnsi="Times New Roman" w:cs="Times New Roman"/>
          <w:u w:val="single"/>
          <w:lang w:eastAsia="ru-RU"/>
        </w:rPr>
        <w:t>силами Исполнителя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оказываются только на территории г. Оренбург.</w:t>
      </w:r>
    </w:p>
    <w:p w:rsidR="00FF37B8" w:rsidRDefault="00FF37B8" w:rsidP="00B07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Оказание Услуг осуществляется по вторникам и четвергам каждой недели, исключение составляют праздничные дни. </w:t>
      </w:r>
      <w:r w:rsidR="002E1137">
        <w:rPr>
          <w:rFonts w:ascii="Times New Roman" w:eastAsia="Times New Roman" w:hAnsi="Times New Roman" w:cs="Times New Roman"/>
          <w:lang w:eastAsia="ru-RU"/>
        </w:rPr>
        <w:t>Оформить заявку на оказание услуг необходимо не менее чем за 7 рабочих дней.</w:t>
      </w:r>
    </w:p>
    <w:p w:rsidR="00420C1D" w:rsidRDefault="00420C1D" w:rsidP="00B07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1810">
        <w:rPr>
          <w:rFonts w:ascii="Times New Roman" w:eastAsia="Times New Roman" w:hAnsi="Times New Roman" w:cs="Times New Roman"/>
          <w:lang w:eastAsia="ru-RU"/>
        </w:rPr>
        <w:t xml:space="preserve">Конфиденциальное уничтожение документов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BB1810">
        <w:rPr>
          <w:rFonts w:ascii="Times New Roman" w:eastAsia="Times New Roman" w:hAnsi="Times New Roman" w:cs="Times New Roman"/>
          <w:lang w:eastAsia="ru-RU"/>
        </w:rPr>
        <w:t xml:space="preserve">погрузка и доставка силами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BB1810">
        <w:rPr>
          <w:rFonts w:ascii="Times New Roman" w:eastAsia="Times New Roman" w:hAnsi="Times New Roman" w:cs="Times New Roman"/>
          <w:lang w:eastAsia="ru-RU"/>
        </w:rPr>
        <w:t>аказчика)</w:t>
      </w:r>
      <w:r>
        <w:rPr>
          <w:rFonts w:ascii="Times New Roman" w:eastAsia="Times New Roman" w:hAnsi="Times New Roman" w:cs="Times New Roman"/>
          <w:lang w:eastAsia="ru-RU"/>
        </w:rPr>
        <w:t xml:space="preserve"> осуществляется для всех контрагентов по Оренбургской области.</w:t>
      </w:r>
    </w:p>
    <w:p w:rsidR="007A193F" w:rsidRDefault="007A193F" w:rsidP="00B072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3"/>
        <w:gridCol w:w="5419"/>
        <w:gridCol w:w="1410"/>
        <w:gridCol w:w="7"/>
        <w:gridCol w:w="1809"/>
      </w:tblGrid>
      <w:tr w:rsidR="00D74D30" w:rsidRPr="00BB1810" w:rsidTr="00EF391B">
        <w:tc>
          <w:tcPr>
            <w:tcW w:w="643" w:type="dxa"/>
          </w:tcPr>
          <w:p w:rsidR="00D74D30" w:rsidRPr="00BB1810" w:rsidRDefault="00D74D30" w:rsidP="00EF391B">
            <w:pPr>
              <w:spacing w:before="100" w:beforeAutospacing="1" w:after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5419" w:type="dxa"/>
          </w:tcPr>
          <w:p w:rsidR="00D74D30" w:rsidRPr="00BB1810" w:rsidRDefault="00D74D30" w:rsidP="00EF391B">
            <w:pPr>
              <w:spacing w:before="100" w:beforeAutospacing="1" w:after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>Виды работ</w:t>
            </w:r>
          </w:p>
        </w:tc>
        <w:tc>
          <w:tcPr>
            <w:tcW w:w="1417" w:type="dxa"/>
            <w:gridSpan w:val="2"/>
          </w:tcPr>
          <w:p w:rsidR="00D74D30" w:rsidRPr="00BB1810" w:rsidRDefault="00D74D30" w:rsidP="00EF391B">
            <w:pPr>
              <w:spacing w:before="100" w:beforeAutospacing="1" w:after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09" w:type="dxa"/>
          </w:tcPr>
          <w:p w:rsidR="00D74D30" w:rsidRPr="00BB1810" w:rsidRDefault="00D74D30" w:rsidP="00EF391B">
            <w:pPr>
              <w:spacing w:before="100" w:beforeAutospacing="1" w:after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>Цена (руб.)</w:t>
            </w:r>
          </w:p>
        </w:tc>
      </w:tr>
      <w:tr w:rsidR="00D74D30" w:rsidRPr="00BB1810" w:rsidTr="00EF391B">
        <w:tc>
          <w:tcPr>
            <w:tcW w:w="643" w:type="dxa"/>
          </w:tcPr>
          <w:p w:rsidR="00D74D30" w:rsidRPr="00BB1810" w:rsidRDefault="00D74D30" w:rsidP="00EF391B">
            <w:pPr>
              <w:spacing w:before="100" w:beforeAutospacing="1" w:after="8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19" w:type="dxa"/>
          </w:tcPr>
          <w:p w:rsidR="00D74D30" w:rsidRPr="00BB1810" w:rsidRDefault="00D74D30" w:rsidP="00EF391B">
            <w:pPr>
              <w:spacing w:before="100" w:beforeAutospacing="1" w:after="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 xml:space="preserve">Конфиденциальное уничтожение документов (погрузка и доставка силами </w:t>
            </w:r>
            <w:r w:rsidRPr="00417B0B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Заказчика</w:t>
            </w: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7" w:type="dxa"/>
            <w:gridSpan w:val="2"/>
          </w:tcPr>
          <w:p w:rsidR="00D74D30" w:rsidRPr="00BB1810" w:rsidRDefault="00D74D30" w:rsidP="00EF391B">
            <w:pPr>
              <w:spacing w:before="100" w:beforeAutospacing="1" w:after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>килограмм</w:t>
            </w:r>
          </w:p>
        </w:tc>
        <w:tc>
          <w:tcPr>
            <w:tcW w:w="1809" w:type="dxa"/>
          </w:tcPr>
          <w:p w:rsidR="00D74D30" w:rsidRPr="00BB1810" w:rsidRDefault="00D74D30" w:rsidP="00EF391B">
            <w:pPr>
              <w:spacing w:before="100" w:beforeAutospacing="1" w:after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74D30" w:rsidRPr="00BB1810" w:rsidTr="00EF391B">
        <w:tc>
          <w:tcPr>
            <w:tcW w:w="643" w:type="dxa"/>
          </w:tcPr>
          <w:p w:rsidR="00D74D30" w:rsidRDefault="00D74D30" w:rsidP="00EF391B">
            <w:pPr>
              <w:spacing w:before="100" w:beforeAutospacing="1" w:after="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19" w:type="dxa"/>
          </w:tcPr>
          <w:p w:rsidR="00D74D30" w:rsidRPr="00BB1810" w:rsidRDefault="00D74D30" w:rsidP="00EF3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>Погрузка, разгрузка, транспортировка и конфиденциальное уничтожение документов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(г. Оренбурга, </w:t>
            </w: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 xml:space="preserve">погрузка и доставка силами </w:t>
            </w:r>
            <w:r w:rsidRPr="00417B0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10" w:type="dxa"/>
          </w:tcPr>
          <w:p w:rsidR="00D74D30" w:rsidRPr="00BB1810" w:rsidRDefault="00D74D30" w:rsidP="00EF391B">
            <w:pPr>
              <w:spacing w:before="100" w:beforeAutospacing="1" w:after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>килограмм</w:t>
            </w:r>
          </w:p>
        </w:tc>
        <w:tc>
          <w:tcPr>
            <w:tcW w:w="1816" w:type="dxa"/>
            <w:gridSpan w:val="2"/>
          </w:tcPr>
          <w:p w:rsidR="00D74D30" w:rsidRPr="00BB1810" w:rsidRDefault="00D74D30" w:rsidP="00EF391B">
            <w:pPr>
              <w:spacing w:before="100" w:beforeAutospacing="1" w:after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>10-40</w:t>
            </w:r>
          </w:p>
        </w:tc>
      </w:tr>
      <w:tr w:rsidR="00D74D30" w:rsidRPr="00BB1810" w:rsidTr="00EF391B">
        <w:tc>
          <w:tcPr>
            <w:tcW w:w="643" w:type="dxa"/>
          </w:tcPr>
          <w:p w:rsidR="00D74D30" w:rsidRPr="00BB1810" w:rsidRDefault="00D74D30" w:rsidP="00EF391B">
            <w:pPr>
              <w:spacing w:before="100" w:beforeAutospacing="1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419" w:type="dxa"/>
          </w:tcPr>
          <w:p w:rsidR="00D74D30" w:rsidRPr="00BB1810" w:rsidRDefault="00D74D30" w:rsidP="00EF391B">
            <w:pPr>
              <w:spacing w:before="100" w:beforeAutospacing="1" w:after="80"/>
              <w:jc w:val="both"/>
              <w:rPr>
                <w:rFonts w:ascii="Times New Roman" w:eastAsia="Times New Roman" w:hAnsi="Times New Roman" w:cs="Times New Roman"/>
              </w:rPr>
            </w:pP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 xml:space="preserve">Погрузка, разгрузка, транспортировка и конфиденциальное уничтожение документов общим весом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100 -</w:t>
            </w: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>500 кг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(г. Оренбург, </w:t>
            </w: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 xml:space="preserve">силами </w:t>
            </w:r>
            <w:r w:rsidRPr="00417B0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26" w:type="dxa"/>
            <w:gridSpan w:val="3"/>
          </w:tcPr>
          <w:p w:rsidR="00D74D30" w:rsidRPr="00BB1810" w:rsidRDefault="00D74D30" w:rsidP="00EF391B">
            <w:pPr>
              <w:spacing w:before="100" w:beforeAutospacing="1" w:after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 xml:space="preserve">5 500-00 </w:t>
            </w:r>
            <w:proofErr w:type="spellStart"/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 xml:space="preserve"> / весь объем</w:t>
            </w:r>
          </w:p>
        </w:tc>
      </w:tr>
      <w:tr w:rsidR="00D74D30" w:rsidRPr="00BB1810" w:rsidTr="00EF391B">
        <w:tc>
          <w:tcPr>
            <w:tcW w:w="643" w:type="dxa"/>
          </w:tcPr>
          <w:p w:rsidR="00D74D30" w:rsidRDefault="00D74D30" w:rsidP="00EF391B">
            <w:pPr>
              <w:spacing w:before="100" w:beforeAutospacing="1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419" w:type="dxa"/>
          </w:tcPr>
          <w:p w:rsidR="00D74D30" w:rsidRPr="00BB1810" w:rsidRDefault="00D74D30" w:rsidP="00EF391B">
            <w:pPr>
              <w:spacing w:before="100" w:beforeAutospacing="1" w:after="80"/>
              <w:jc w:val="both"/>
              <w:rPr>
                <w:rFonts w:ascii="Times New Roman" w:eastAsia="Times New Roman" w:hAnsi="Times New Roman" w:cs="Times New Roman"/>
              </w:rPr>
            </w:pP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 xml:space="preserve">Погрузка, разгрузка, транспортировка и конфиденциальное уничтожение документов общим весом менее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>00 кг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(г. Оренбург, </w:t>
            </w: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 xml:space="preserve">силами </w:t>
            </w:r>
            <w:r w:rsidRPr="00417B0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26" w:type="dxa"/>
            <w:gridSpan w:val="3"/>
          </w:tcPr>
          <w:p w:rsidR="00D74D30" w:rsidRDefault="00D74D30" w:rsidP="00EF391B">
            <w:pPr>
              <w:spacing w:before="100" w:beforeAutospacing="1" w:after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</w:t>
            </w:r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 xml:space="preserve">-00 </w:t>
            </w:r>
            <w:proofErr w:type="spellStart"/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BB1810">
              <w:rPr>
                <w:rFonts w:ascii="Times New Roman" w:eastAsia="Times New Roman" w:hAnsi="Times New Roman" w:cs="Times New Roman"/>
                <w:lang w:eastAsia="ru-RU"/>
              </w:rPr>
              <w:t xml:space="preserve"> / весь объем</w:t>
            </w:r>
          </w:p>
        </w:tc>
      </w:tr>
      <w:tr w:rsidR="00D74D30" w:rsidRPr="00BB1810" w:rsidTr="00EF391B">
        <w:tc>
          <w:tcPr>
            <w:tcW w:w="643" w:type="dxa"/>
          </w:tcPr>
          <w:p w:rsidR="00D74D30" w:rsidRDefault="00D74D30" w:rsidP="00EF391B">
            <w:pPr>
              <w:spacing w:before="100" w:beforeAutospacing="1" w:after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19" w:type="dxa"/>
          </w:tcPr>
          <w:p w:rsidR="00D74D30" w:rsidRPr="001B5063" w:rsidRDefault="004D2FCE" w:rsidP="00EF391B">
            <w:pPr>
              <w:spacing w:before="100" w:beforeAutospacing="1" w:after="80"/>
              <w:jc w:val="both"/>
              <w:rPr>
                <w:rFonts w:ascii="Times New Roman" w:eastAsia="Times New Roman" w:hAnsi="Times New Roman" w:cs="Times New Roman"/>
              </w:rPr>
            </w:pPr>
            <w:r w:rsidRPr="001B5063">
              <w:rPr>
                <w:rFonts w:ascii="Times New Roman" w:eastAsia="Times New Roman" w:hAnsi="Times New Roman" w:cs="Times New Roman"/>
              </w:rPr>
              <w:t xml:space="preserve">При наличии файлов, скоросшивателей и </w:t>
            </w:r>
            <w:r w:rsidR="001B5063" w:rsidRPr="001B5063">
              <w:rPr>
                <w:rFonts w:ascii="Times New Roman" w:hAnsi="Times New Roman" w:cs="Times New Roman"/>
              </w:rPr>
              <w:t xml:space="preserve">иных отходов, не относящихся к </w:t>
            </w:r>
            <w:r w:rsidR="001B5063" w:rsidRPr="001B5063">
              <w:rPr>
                <w:rFonts w:ascii="Times New Roman" w:hAnsi="Times New Roman" w:cs="Times New Roman"/>
                <w:lang w:eastAsia="ru-RU"/>
              </w:rPr>
              <w:t>Отходам бумаги и картона от канцелярской деятельности и делопроизводства</w:t>
            </w:r>
          </w:p>
        </w:tc>
        <w:tc>
          <w:tcPr>
            <w:tcW w:w="3226" w:type="dxa"/>
            <w:gridSpan w:val="3"/>
          </w:tcPr>
          <w:p w:rsidR="00D74D30" w:rsidRDefault="001B5063" w:rsidP="001B5063">
            <w:pPr>
              <w:spacing w:before="100" w:beforeAutospacing="1" w:after="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увеличивается на 40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% от общей суммы</w:t>
            </w:r>
          </w:p>
        </w:tc>
      </w:tr>
      <w:tr w:rsidR="00D74D30" w:rsidRPr="00BB1810" w:rsidTr="00EF391B">
        <w:tc>
          <w:tcPr>
            <w:tcW w:w="643" w:type="dxa"/>
          </w:tcPr>
          <w:p w:rsidR="00D74D30" w:rsidRPr="00BB1810" w:rsidRDefault="00D74D30" w:rsidP="00EF391B">
            <w:pPr>
              <w:spacing w:before="100" w:beforeAutospacing="1" w:after="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19" w:type="dxa"/>
          </w:tcPr>
          <w:p w:rsidR="00D74D30" w:rsidRPr="00BB1810" w:rsidRDefault="00D74D30" w:rsidP="00EF3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условии погрузки со 2 этажа </w:t>
            </w:r>
          </w:p>
        </w:tc>
        <w:tc>
          <w:tcPr>
            <w:tcW w:w="3226" w:type="dxa"/>
            <w:gridSpan w:val="3"/>
          </w:tcPr>
          <w:p w:rsidR="00D74D30" w:rsidRPr="00BB1810" w:rsidRDefault="00D74D30" w:rsidP="00EF391B">
            <w:pPr>
              <w:spacing w:before="100" w:beforeAutospacing="1" w:after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увеличивается на 15%</w:t>
            </w:r>
            <w:r w:rsidR="001B5063">
              <w:rPr>
                <w:rFonts w:ascii="Times New Roman" w:eastAsia="Times New Roman" w:hAnsi="Times New Roman" w:cs="Times New Roman"/>
              </w:rPr>
              <w:t xml:space="preserve"> </w:t>
            </w:r>
            <w:r w:rsidR="001B5063">
              <w:rPr>
                <w:rFonts w:ascii="Times New Roman" w:eastAsia="Times New Roman" w:hAnsi="Times New Roman" w:cs="Times New Roman"/>
              </w:rPr>
              <w:t>от общей суммы</w:t>
            </w:r>
          </w:p>
        </w:tc>
      </w:tr>
      <w:tr w:rsidR="00D74D30" w:rsidRPr="00BB1810" w:rsidTr="00EF391B">
        <w:tc>
          <w:tcPr>
            <w:tcW w:w="643" w:type="dxa"/>
          </w:tcPr>
          <w:p w:rsidR="00D74D30" w:rsidRPr="00BB1810" w:rsidRDefault="00D74D30" w:rsidP="00EF391B">
            <w:pPr>
              <w:spacing w:before="100" w:beforeAutospacing="1" w:after="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19" w:type="dxa"/>
          </w:tcPr>
          <w:p w:rsidR="00D74D30" w:rsidRPr="00BB1810" w:rsidRDefault="004D2FCE" w:rsidP="00EF39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При условии погрузки с 3 этажа, подвального помещения</w:t>
            </w:r>
          </w:p>
        </w:tc>
        <w:tc>
          <w:tcPr>
            <w:tcW w:w="3226" w:type="dxa"/>
            <w:gridSpan w:val="3"/>
          </w:tcPr>
          <w:p w:rsidR="00D74D30" w:rsidRPr="00BB1810" w:rsidRDefault="001B5063" w:rsidP="00EF391B">
            <w:pPr>
              <w:spacing w:before="100" w:beforeAutospacing="1" w:after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увеличивается на 30% </w:t>
            </w:r>
            <w:r>
              <w:rPr>
                <w:rFonts w:ascii="Times New Roman" w:eastAsia="Times New Roman" w:hAnsi="Times New Roman" w:cs="Times New Roman"/>
              </w:rPr>
              <w:t>от общей суммы</w:t>
            </w:r>
          </w:p>
        </w:tc>
      </w:tr>
    </w:tbl>
    <w:p w:rsidR="004A211A" w:rsidRDefault="004A211A" w:rsidP="001A5836">
      <w:pPr>
        <w:spacing w:before="100" w:beforeAutospacing="1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516" w:rsidRDefault="00024516" w:rsidP="001A5836">
      <w:pPr>
        <w:spacing w:before="100" w:beforeAutospacing="1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87" w:rsidRDefault="00B07287" w:rsidP="00B07287">
      <w:pPr>
        <w:spacing w:before="100" w:beforeAutospacing="1"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</w:t>
      </w:r>
      <w:r w:rsidR="002E1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Н.Ф. Кокарев</w:t>
      </w:r>
    </w:p>
    <w:p w:rsidR="00B07287" w:rsidRDefault="00B07287" w:rsidP="001A5836">
      <w:pPr>
        <w:spacing w:before="100" w:beforeAutospacing="1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D1" w:rsidRDefault="00FF3FD1" w:rsidP="00FF3FD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53CA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Исп.: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="00B0728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Барков</w:t>
      </w:r>
      <w:r w:rsidR="0016449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Елена,</w:t>
      </w:r>
    </w:p>
    <w:p w:rsidR="00FF3FD1" w:rsidRDefault="00FF3FD1" w:rsidP="00FF3FD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тел.: (3532</w:t>
      </w:r>
      <w:r w:rsidRPr="00753CA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) </w:t>
      </w:r>
      <w:r w:rsidR="0010487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40-51-31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69-04-18</w:t>
      </w:r>
    </w:p>
    <w:p w:rsidR="00FF3FD1" w:rsidRPr="00753CAC" w:rsidRDefault="00FF3FD1" w:rsidP="00FF3FD1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D745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office</w:t>
      </w:r>
      <w:r w:rsidRPr="00FF3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</w:t>
      </w:r>
      <w:proofErr w:type="spellStart"/>
      <w:r w:rsidRPr="00FD745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komplesu</w:t>
      </w:r>
      <w:proofErr w:type="spellEnd"/>
      <w:r w:rsidRPr="00FF3FD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FD7457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4A211A" w:rsidRPr="00753CAC" w:rsidRDefault="004A211A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A211A" w:rsidRPr="00753CAC" w:rsidSect="00753CAC">
      <w:pgSz w:w="11906" w:h="16838"/>
      <w:pgMar w:top="1276" w:right="1133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97D"/>
    <w:multiLevelType w:val="multilevel"/>
    <w:tmpl w:val="7F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20B00"/>
    <w:multiLevelType w:val="multilevel"/>
    <w:tmpl w:val="781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470D8"/>
    <w:multiLevelType w:val="multilevel"/>
    <w:tmpl w:val="B95E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32D6F"/>
    <w:multiLevelType w:val="multilevel"/>
    <w:tmpl w:val="8B10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E0600"/>
    <w:multiLevelType w:val="multilevel"/>
    <w:tmpl w:val="E064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7921BC"/>
    <w:multiLevelType w:val="multilevel"/>
    <w:tmpl w:val="9D4C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295DF1"/>
    <w:multiLevelType w:val="multilevel"/>
    <w:tmpl w:val="56F2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E44"/>
    <w:rsid w:val="00024516"/>
    <w:rsid w:val="000357C6"/>
    <w:rsid w:val="00062646"/>
    <w:rsid w:val="0010487B"/>
    <w:rsid w:val="00110DE3"/>
    <w:rsid w:val="00164492"/>
    <w:rsid w:val="001832C5"/>
    <w:rsid w:val="00187F06"/>
    <w:rsid w:val="001A5836"/>
    <w:rsid w:val="001B5063"/>
    <w:rsid w:val="0024227D"/>
    <w:rsid w:val="00244975"/>
    <w:rsid w:val="00247115"/>
    <w:rsid w:val="00283404"/>
    <w:rsid w:val="002E1137"/>
    <w:rsid w:val="00307E5D"/>
    <w:rsid w:val="003D7BEE"/>
    <w:rsid w:val="00417B0B"/>
    <w:rsid w:val="00417C03"/>
    <w:rsid w:val="00420C1D"/>
    <w:rsid w:val="004A211A"/>
    <w:rsid w:val="004D2FCE"/>
    <w:rsid w:val="00547E15"/>
    <w:rsid w:val="00617D7E"/>
    <w:rsid w:val="00753CAC"/>
    <w:rsid w:val="00767163"/>
    <w:rsid w:val="007A193F"/>
    <w:rsid w:val="008168FB"/>
    <w:rsid w:val="00891652"/>
    <w:rsid w:val="00A21C4D"/>
    <w:rsid w:val="00AD695E"/>
    <w:rsid w:val="00B07287"/>
    <w:rsid w:val="00B42C57"/>
    <w:rsid w:val="00B44B69"/>
    <w:rsid w:val="00B46E44"/>
    <w:rsid w:val="00BB1810"/>
    <w:rsid w:val="00BF0097"/>
    <w:rsid w:val="00D549C7"/>
    <w:rsid w:val="00D74D30"/>
    <w:rsid w:val="00D913A4"/>
    <w:rsid w:val="00DA610F"/>
    <w:rsid w:val="00E20853"/>
    <w:rsid w:val="00E9715D"/>
    <w:rsid w:val="00EB0ABC"/>
    <w:rsid w:val="00F618C3"/>
    <w:rsid w:val="00FD7457"/>
    <w:rsid w:val="00FF37B8"/>
    <w:rsid w:val="00FF3FD1"/>
    <w:rsid w:val="00FF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5D"/>
  </w:style>
  <w:style w:type="paragraph" w:styleId="1">
    <w:name w:val="heading 1"/>
    <w:basedOn w:val="a"/>
    <w:link w:val="10"/>
    <w:uiPriority w:val="9"/>
    <w:qFormat/>
    <w:rsid w:val="00B4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1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71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71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46E44"/>
  </w:style>
  <w:style w:type="character" w:styleId="a4">
    <w:name w:val="Hyperlink"/>
    <w:basedOn w:val="a0"/>
    <w:uiPriority w:val="99"/>
    <w:semiHidden/>
    <w:unhideWhenUsed/>
    <w:rsid w:val="00B46E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7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71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71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716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3">
    <w:name w:val="p3"/>
    <w:basedOn w:val="a"/>
    <w:rsid w:val="00D5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5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5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1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71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71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46E44"/>
  </w:style>
  <w:style w:type="character" w:styleId="a4">
    <w:name w:val="Hyperlink"/>
    <w:basedOn w:val="a0"/>
    <w:uiPriority w:val="99"/>
    <w:semiHidden/>
    <w:unhideWhenUsed/>
    <w:rsid w:val="00B46E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7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71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71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716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3">
    <w:name w:val="p3"/>
    <w:basedOn w:val="a"/>
    <w:rsid w:val="00D5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5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5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7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k.ru/zakonodatelnaya_baza/o_buhgalterskom_uche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ok.ru/zakonodatelnaya_baza/ob_arhivnom_dele_v_rossijskoj_federac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k.ru/sroki_hraneniya_dokument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entr-arhiv.ru/utilizaciya-dokumentov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ok.ru/sroki_hraneniya_dokumen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Алёна</cp:lastModifiedBy>
  <cp:revision>25</cp:revision>
  <cp:lastPrinted>2018-04-16T04:51:00Z</cp:lastPrinted>
  <dcterms:created xsi:type="dcterms:W3CDTF">2015-01-16T05:04:00Z</dcterms:created>
  <dcterms:modified xsi:type="dcterms:W3CDTF">2018-07-18T05:50:00Z</dcterms:modified>
</cp:coreProperties>
</file>